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E7" w:rsidRDefault="005A34E7" w:rsidP="005A34E7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  <w:r w:rsidRPr="008F6AEE">
        <w:rPr>
          <w:rFonts w:ascii="Century Gothic" w:hAnsi="Century Gothic" w:cs="Garamond"/>
          <w:b/>
          <w:sz w:val="20"/>
          <w:szCs w:val="20"/>
        </w:rPr>
        <w:t xml:space="preserve">Załącznik nr </w:t>
      </w:r>
      <w:r>
        <w:rPr>
          <w:rFonts w:ascii="Century Gothic" w:hAnsi="Century Gothic" w:cs="Garamond"/>
          <w:b/>
          <w:sz w:val="20"/>
          <w:szCs w:val="20"/>
        </w:rPr>
        <w:t>3a</w:t>
      </w:r>
      <w:r w:rsidRPr="008F6AEE">
        <w:rPr>
          <w:rFonts w:ascii="Century Gothic" w:hAnsi="Century Gothic" w:cs="Garamond"/>
          <w:b/>
          <w:sz w:val="20"/>
          <w:szCs w:val="20"/>
        </w:rPr>
        <w:t xml:space="preserve"> do SIWZ</w:t>
      </w:r>
      <w:r>
        <w:rPr>
          <w:rFonts w:ascii="Century Gothic" w:hAnsi="Century Gothic" w:cs="Garamond"/>
          <w:b/>
          <w:sz w:val="20"/>
          <w:szCs w:val="20"/>
        </w:rPr>
        <w:t xml:space="preserve"> po zmianie na dzień </w:t>
      </w:r>
      <w:r w:rsidR="002301A1">
        <w:rPr>
          <w:rFonts w:ascii="Century Gothic" w:hAnsi="Century Gothic" w:cs="Garamond"/>
          <w:b/>
          <w:sz w:val="20"/>
          <w:szCs w:val="20"/>
        </w:rPr>
        <w:t>11.</w:t>
      </w:r>
      <w:r>
        <w:rPr>
          <w:rFonts w:ascii="Century Gothic" w:hAnsi="Century Gothic" w:cs="Garamond"/>
          <w:b/>
          <w:sz w:val="20"/>
          <w:szCs w:val="20"/>
        </w:rPr>
        <w:t>09.2020 r.</w:t>
      </w:r>
    </w:p>
    <w:p w:rsidR="005A34E7" w:rsidRDefault="005A34E7" w:rsidP="005A34E7">
      <w:pPr>
        <w:autoSpaceDE w:val="0"/>
        <w:spacing w:after="0"/>
        <w:jc w:val="right"/>
        <w:rPr>
          <w:rFonts w:ascii="Century Gothic" w:hAnsi="Century Gothic" w:cs="Garamond"/>
          <w:b/>
          <w:sz w:val="20"/>
          <w:szCs w:val="20"/>
        </w:rPr>
      </w:pPr>
    </w:p>
    <w:p w:rsidR="005A34E7" w:rsidRPr="00E81504" w:rsidRDefault="005A34E7" w:rsidP="005A34E7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5A34E7" w:rsidRPr="00E81504" w:rsidRDefault="005A34E7" w:rsidP="005A34E7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5A34E7" w:rsidRDefault="005A34E7" w:rsidP="005A34E7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5A34E7" w:rsidRDefault="005A34E7" w:rsidP="005A34E7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5A34E7" w:rsidRDefault="005A34E7" w:rsidP="005A34E7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5A34E7" w:rsidRDefault="005A34E7" w:rsidP="005A34E7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5A34E7" w:rsidRPr="00FF1B30" w:rsidRDefault="005A34E7" w:rsidP="005A34E7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SPECYFIKACJA TECHNICZNA</w:t>
      </w:r>
    </w:p>
    <w:p w:rsidR="005A34E7" w:rsidRDefault="005A34E7" w:rsidP="005A34E7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5A34E7" w:rsidRPr="00E81504" w:rsidRDefault="005A34E7" w:rsidP="005A34E7">
      <w:pPr>
        <w:spacing w:after="0" w:line="360" w:lineRule="auto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5A34E7" w:rsidRPr="00E81504" w:rsidRDefault="005A34E7" w:rsidP="005A34E7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5A34E7" w:rsidRPr="00156AF8" w:rsidRDefault="005A34E7" w:rsidP="005A34E7">
      <w:pPr>
        <w:spacing w:after="0" w:line="360" w:lineRule="auto"/>
        <w:ind w:right="380"/>
        <w:jc w:val="both"/>
        <w:rPr>
          <w:rFonts w:ascii="Century Gothic" w:hAnsi="Century Gothic"/>
          <w:sz w:val="20"/>
          <w:szCs w:val="20"/>
        </w:rPr>
      </w:pPr>
      <w:r w:rsidRPr="00156AF8">
        <w:rPr>
          <w:rFonts w:ascii="Century Gothic" w:hAnsi="Century Gothic"/>
          <w:sz w:val="20"/>
          <w:szCs w:val="20"/>
        </w:rPr>
        <w:t>działając w imieniu i na rzecz:</w:t>
      </w:r>
    </w:p>
    <w:p w:rsidR="005A34E7" w:rsidRPr="00156AF8" w:rsidRDefault="005A34E7" w:rsidP="005A34E7">
      <w:pPr>
        <w:spacing w:after="0" w:line="360" w:lineRule="auto"/>
        <w:ind w:right="-1"/>
        <w:jc w:val="both"/>
      </w:pPr>
      <w:r w:rsidRPr="00156AF8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  <w:r w:rsidRPr="00156AF8">
        <w:t xml:space="preserve"> </w:t>
      </w:r>
      <w:r w:rsidRPr="00156AF8">
        <w:rPr>
          <w:rFonts w:ascii="Century Gothic" w:hAnsi="Century Gothic"/>
          <w:b/>
          <w:sz w:val="20"/>
          <w:szCs w:val="20"/>
        </w:rPr>
        <w:t>Oferujemy samochód terenowy typu pick-up, pięcioosobowy, o nw. parametrach:</w:t>
      </w:r>
      <w:r w:rsidRPr="00156AF8">
        <w:t xml:space="preserve"> </w:t>
      </w:r>
    </w:p>
    <w:p w:rsidR="005A34E7" w:rsidRPr="00156AF8" w:rsidRDefault="005A34E7" w:rsidP="005A34E7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156AF8">
        <w:rPr>
          <w:rFonts w:ascii="Century Gothic" w:hAnsi="Century Gothic"/>
          <w:sz w:val="20"/>
          <w:szCs w:val="20"/>
        </w:rPr>
        <w:t>Model: …………………………………</w:t>
      </w:r>
    </w:p>
    <w:p w:rsidR="005A34E7" w:rsidRPr="006800BB" w:rsidRDefault="005A34E7" w:rsidP="005A34E7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156AF8">
        <w:rPr>
          <w:rFonts w:ascii="Century Gothic" w:hAnsi="Century Gothic"/>
          <w:sz w:val="20"/>
          <w:szCs w:val="20"/>
        </w:rPr>
        <w:t>Marka: ………………………………...</w:t>
      </w:r>
    </w:p>
    <w:p w:rsidR="005A34E7" w:rsidRDefault="005A34E7" w:rsidP="005A34E7">
      <w:pPr>
        <w:spacing w:after="0" w:line="360" w:lineRule="auto"/>
        <w:ind w:right="-1"/>
        <w:jc w:val="both"/>
        <w:rPr>
          <w:rFonts w:ascii="Century Gothic" w:hAnsi="Century Gothic"/>
          <w:sz w:val="20"/>
          <w:szCs w:val="20"/>
        </w:rPr>
      </w:pPr>
      <w:r w:rsidRPr="006800BB">
        <w:rPr>
          <w:rFonts w:ascii="Century Gothic" w:hAnsi="Century Gothic"/>
          <w:sz w:val="20"/>
          <w:szCs w:val="20"/>
        </w:rPr>
        <w:t>Rok produkcji: ……………………….</w:t>
      </w:r>
    </w:p>
    <w:p w:rsidR="005A34E7" w:rsidRDefault="005A34E7" w:rsidP="005A34E7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96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237"/>
        <w:gridCol w:w="2830"/>
      </w:tblGrid>
      <w:tr w:rsidR="005A34E7" w:rsidRPr="00CA6B0D" w:rsidTr="005A34E7">
        <w:trPr>
          <w:trHeight w:val="34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34E7" w:rsidRPr="00337FA6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37FA6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5A34E7" w:rsidRPr="00337FA6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37FA6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>Minimalne wymagane parametry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A34E7" w:rsidRPr="00337FA6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37FA6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>Parametry</w:t>
            </w:r>
          </w:p>
          <w:p w:rsidR="005A34E7" w:rsidRPr="00337FA6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37FA6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 xml:space="preserve">oferowanego samochodu </w:t>
            </w:r>
          </w:p>
          <w:p w:rsidR="005A34E7" w:rsidRPr="00337FA6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37FA6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>(należy wpisać/zaznaczyć oferowany parametr)</w:t>
            </w:r>
          </w:p>
        </w:tc>
      </w:tr>
      <w:tr w:rsidR="005A34E7" w:rsidRPr="00CA6B0D" w:rsidTr="005A34E7">
        <w:trPr>
          <w:trHeight w:val="34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E7" w:rsidRPr="0096193E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7" w:rsidRPr="0096193E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E7" w:rsidRPr="0096193E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A34E7" w:rsidRPr="00CA6B0D" w:rsidTr="005A34E7">
        <w:trPr>
          <w:trHeight w:val="34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E7" w:rsidRPr="0096193E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4E7" w:rsidRPr="0096193E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E7" w:rsidRPr="0096193E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A34E7" w:rsidRPr="00CA6B0D" w:rsidTr="005A34E7">
        <w:trPr>
          <w:trHeight w:val="420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A34E7" w:rsidRPr="00337FA6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37FA6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>UKŁAD NAPĘDOWY</w:t>
            </w:r>
          </w:p>
        </w:tc>
      </w:tr>
      <w:tr w:rsidR="005A34E7" w:rsidRPr="00CA6B0D" w:rsidTr="005A34E7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7" w:rsidRPr="000E162D" w:rsidRDefault="005A34E7" w:rsidP="00E6463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7" w:rsidRPr="000E162D" w:rsidRDefault="005A34E7" w:rsidP="00E6463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Samochód fabrycznie nowy, </w:t>
            </w:r>
            <w:r w:rsidRPr="00473937">
              <w:rPr>
                <w:rFonts w:ascii="Century Gothic" w:hAnsi="Century Gothic"/>
                <w:sz w:val="20"/>
                <w:szCs w:val="20"/>
              </w:rPr>
              <w:t>wyprod</w:t>
            </w:r>
            <w:r>
              <w:rPr>
                <w:rFonts w:ascii="Century Gothic" w:hAnsi="Century Gothic"/>
                <w:sz w:val="20"/>
                <w:szCs w:val="20"/>
              </w:rPr>
              <w:t>ukowany nie wcześniej niż w 2020</w:t>
            </w:r>
            <w:r w:rsidRPr="00473937">
              <w:rPr>
                <w:rFonts w:ascii="Century Gothic" w:hAnsi="Century Gothic"/>
                <w:sz w:val="20"/>
                <w:szCs w:val="20"/>
              </w:rPr>
              <w:t xml:space="preserve"> roku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7" w:rsidRPr="000E162D" w:rsidRDefault="005A34E7" w:rsidP="00E6463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73937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5A34E7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Silnik wysokoprężny – diesel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110F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5A34E7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5A34E7" w:rsidRDefault="005A34E7" w:rsidP="005A34E7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highlight w:val="yellow"/>
                <w:lang w:eastAsia="pl-PL"/>
              </w:rPr>
            </w:pPr>
            <w:r w:rsidRPr="005A34E7">
              <w:rPr>
                <w:rFonts w:ascii="Century Gothic" w:hAnsi="Century Gothic" w:cstheme="minorHAnsi"/>
                <w:sz w:val="20"/>
                <w:szCs w:val="20"/>
                <w:highlight w:val="yellow"/>
                <w:lang w:eastAsia="pl-PL"/>
              </w:rPr>
              <w:t>Moc min. 110 kW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7" w:rsidRPr="005A34E7" w:rsidRDefault="005A34E7" w:rsidP="005A34E7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highlight w:val="yellow"/>
              </w:rPr>
            </w:pPr>
            <w:r w:rsidRPr="005A34E7">
              <w:rPr>
                <w:rFonts w:ascii="Century Gothic" w:hAnsi="Century Gothic"/>
                <w:sz w:val="20"/>
                <w:szCs w:val="20"/>
                <w:highlight w:val="yellow"/>
              </w:rPr>
              <w:t>……….… kW</w:t>
            </w:r>
          </w:p>
        </w:tc>
      </w:tr>
      <w:tr w:rsidR="005A34E7" w:rsidRPr="00CA6B0D" w:rsidTr="005A34E7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Skrzynia biegów - manualna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110F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5A34E7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Napęd 4x4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110F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5A34E7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Średnie zużycie paliwa w cyklu mieszanym max. 11 l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110F">
              <w:rPr>
                <w:rFonts w:ascii="Century Gothic" w:hAnsi="Century Gothic"/>
                <w:sz w:val="20"/>
                <w:szCs w:val="20"/>
              </w:rPr>
              <w:t>…………..… l</w:t>
            </w:r>
          </w:p>
        </w:tc>
      </w:tr>
      <w:tr w:rsidR="005A34E7" w:rsidRPr="00CA6B0D" w:rsidTr="005A34E7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Pojemność skokowa silnika od 2200 cm3 - do 3000 cm3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  <w:vertAlign w:val="superscript"/>
              </w:rPr>
            </w:pPr>
            <w:r w:rsidRPr="003E110F">
              <w:rPr>
                <w:rFonts w:ascii="Century Gothic" w:hAnsi="Century Gothic"/>
                <w:sz w:val="20"/>
                <w:szCs w:val="20"/>
              </w:rPr>
              <w:t>………… cm</w:t>
            </w:r>
            <w:r w:rsidRPr="003E110F">
              <w:rPr>
                <w:rFonts w:ascii="Century Gothic" w:hAnsi="Century Gothic"/>
                <w:sz w:val="20"/>
                <w:szCs w:val="20"/>
                <w:vertAlign w:val="superscript"/>
              </w:rPr>
              <w:t>3</w:t>
            </w:r>
          </w:p>
        </w:tc>
      </w:tr>
      <w:tr w:rsidR="005A34E7" w:rsidRPr="00CA6B0D" w:rsidTr="005A34E7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Spełniana norma emisji spalin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……………….</w:t>
            </w:r>
          </w:p>
        </w:tc>
      </w:tr>
      <w:tr w:rsidR="005A34E7" w:rsidRPr="00CA6B0D" w:rsidTr="005A34E7">
        <w:trPr>
          <w:trHeight w:val="420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>DANE EKSPLOATACYJNE</w:t>
            </w:r>
          </w:p>
        </w:tc>
      </w:tr>
      <w:tr w:rsidR="005A34E7" w:rsidRPr="00CA6B0D" w:rsidTr="005A34E7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Rodzaj paliwa - olej napędowy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110F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5A34E7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Zbiornik paliwa o pojemności min. 60 l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…………..… l</w:t>
            </w:r>
          </w:p>
        </w:tc>
      </w:tr>
      <w:tr w:rsidR="005A34E7" w:rsidRPr="00CA6B0D" w:rsidTr="005A34E7">
        <w:trPr>
          <w:trHeight w:val="420"/>
        </w:trPr>
        <w:tc>
          <w:tcPr>
            <w:tcW w:w="9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>NADWOZIE</w:t>
            </w:r>
          </w:p>
        </w:tc>
      </w:tr>
      <w:tr w:rsidR="005A34E7" w:rsidRPr="00CA6B0D" w:rsidTr="005A34E7">
        <w:trPr>
          <w:trHeight w:val="5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Ilość miejsc siedzących wraz z kierowcą: 5 miejsc (dwa miejsca z przodu, trzy z tyłu)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110F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5A34E7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Czterodrzwiowe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110F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</w:tbl>
    <w:p w:rsidR="005A34E7" w:rsidRDefault="005A34E7">
      <w:r>
        <w:br w:type="page"/>
      </w:r>
    </w:p>
    <w:tbl>
      <w:tblPr>
        <w:tblW w:w="145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520"/>
        <w:gridCol w:w="47"/>
        <w:gridCol w:w="4095"/>
        <w:gridCol w:w="2142"/>
        <w:gridCol w:w="940"/>
        <w:gridCol w:w="1470"/>
        <w:gridCol w:w="420"/>
        <w:gridCol w:w="2438"/>
        <w:gridCol w:w="2438"/>
      </w:tblGrid>
      <w:tr w:rsidR="005A34E7" w:rsidRPr="00CA6B0D" w:rsidTr="005A34E7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lastRenderedPageBreak/>
              <w:t>1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A51841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A51841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 xml:space="preserve">Kolor nadwozia: </w:t>
            </w:r>
            <w:r w:rsidRPr="00A51841">
              <w:rPr>
                <w:rFonts w:ascii="Century Gothic" w:hAnsi="Century Gothic"/>
                <w:sz w:val="20"/>
                <w:szCs w:val="20"/>
              </w:rPr>
              <w:t>biały lub srebrny (w przypadku braku dostępności wskazanych do uzgodnienia z Zamawiającym  - w takiej sytuacji w drugiej kolumnie należy wpisać „do uzgodnienia”)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……………….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F97BF1" w:rsidRDefault="00F97BF1" w:rsidP="00F97BF1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20"/>
                <w:szCs w:val="20"/>
                <w:highlight w:val="yellow"/>
                <w:lang w:eastAsia="pl-PL"/>
              </w:rPr>
            </w:pPr>
            <w:r w:rsidRPr="00F97BF1">
              <w:rPr>
                <w:rFonts w:ascii="Century Gothic" w:eastAsia="Calibri" w:hAnsi="Century Gothic" w:cs="Consolas"/>
                <w:sz w:val="20"/>
                <w:szCs w:val="20"/>
                <w:highlight w:val="yellow"/>
              </w:rPr>
              <w:t>Zabudowa wysoka (hard top) w kolorze nadwozia, nie niższa niż wysokość dachu, bez szyb, z jednym otworem zamykanym z tyłu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E110F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9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>WYMIARY POJAZDU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Długość całkowita pojazdu: od 5300 mm do 5700 mm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……..….. mm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Minimalna długość przestrzeni ładunkowej min. 1500 mm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……..….. mm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Dopuszczalna masa całkowita samochodu: max. 3300 kg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……..…… kg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Dopuszczalna ładowność: minimum 1000 kg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……..…… kg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Prześwit min. 290 mm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……..….. mm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96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b/>
                <w:bCs/>
                <w:sz w:val="20"/>
                <w:szCs w:val="20"/>
                <w:lang w:eastAsia="pl-PL"/>
              </w:rPr>
              <w:t>WYPOSAŻENIE POJAZDU</w:t>
            </w:r>
          </w:p>
        </w:tc>
      </w:tr>
      <w:tr w:rsidR="005A34E7" w:rsidRPr="00CA6B0D" w:rsidTr="00E64638">
        <w:trPr>
          <w:gridAfter w:val="2"/>
          <w:wAfter w:w="4876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System zapobiegający blokowanie kół podczas hamowania – ABS (minimum) lub inny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System stabilizacji toru jazdy – ESP lub ESC lub inny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Wspomaganie układu kierowniczego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Fotel kierowcy z regulacją wysokości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Poduszki powietrzne minimum dla kierowcy i pasażera obok kierowcy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E64638">
        <w:trPr>
          <w:gridAfter w:val="2"/>
          <w:wAfter w:w="4876" w:type="dxa"/>
          <w:trHeight w:val="528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Pasy bezpieczeństwa w kabinie kierowcy, trójpunktowe z napinaczami i regulacją wysokości zamocowania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Centralny zamek sterowany pilotem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Czujniki wspomagające parkowanie, przednie i tylne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Pr="000E162D" w:rsidRDefault="005A34E7" w:rsidP="00E64638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F97BF1" w:rsidRDefault="00F97BF1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highlight w:val="yellow"/>
                <w:lang w:eastAsia="pl-PL"/>
              </w:rPr>
            </w:pPr>
            <w:r w:rsidRPr="00F97BF1">
              <w:rPr>
                <w:rFonts w:ascii="Century Gothic" w:eastAsia="Calibri" w:hAnsi="Century Gothic" w:cs="Consolas"/>
                <w:sz w:val="20"/>
                <w:szCs w:val="20"/>
                <w:highlight w:val="yellow"/>
              </w:rPr>
              <w:t xml:space="preserve">Radio z odtwarzaczem (CD-MP3 i/lub port USB i/lub </w:t>
            </w:r>
            <w:proofErr w:type="spellStart"/>
            <w:r w:rsidRPr="00F97BF1">
              <w:rPr>
                <w:rFonts w:ascii="Century Gothic" w:eastAsia="Calibri" w:hAnsi="Century Gothic" w:cs="Consolas"/>
                <w:sz w:val="20"/>
                <w:szCs w:val="20"/>
                <w:highlight w:val="yellow"/>
              </w:rPr>
              <w:t>bluetooth</w:t>
            </w:r>
            <w:proofErr w:type="spellEnd"/>
            <w:r w:rsidRPr="00F97BF1">
              <w:rPr>
                <w:rFonts w:ascii="Century Gothic" w:eastAsia="Calibri" w:hAnsi="Century Gothic" w:cs="Consolas"/>
                <w:sz w:val="20"/>
                <w:szCs w:val="20"/>
                <w:highlight w:val="yellow"/>
              </w:rPr>
              <w:t xml:space="preserve"> - minimum jedna z opcji odtwarzania)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Klimatyzacja z filtrem przeciwpyłowym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Cztery szyby w drzwiach sterowane elektrycznie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Lusterka zewnętrzne elektrycznie regulowane i podgrzewane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Apteczka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Trójkąt ostrzegawczy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5A34E7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4E7" w:rsidRPr="003E110F" w:rsidRDefault="005A34E7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Gaśnica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4E7" w:rsidRDefault="005A34E7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22402F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2F" w:rsidRPr="003E110F" w:rsidRDefault="0022402F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2F" w:rsidRPr="005A34E7" w:rsidRDefault="0022402F" w:rsidP="005A34E7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highlight w:val="yellow"/>
                <w:lang w:eastAsia="pl-PL"/>
              </w:rPr>
            </w:pPr>
            <w:r w:rsidRPr="005A34E7">
              <w:rPr>
                <w:rFonts w:ascii="Century Gothic" w:hAnsi="Century Gothic" w:cstheme="minorHAnsi"/>
                <w:sz w:val="20"/>
                <w:szCs w:val="20"/>
                <w:highlight w:val="yellow"/>
                <w:lang w:eastAsia="pl-PL"/>
              </w:rPr>
              <w:t>Koła ze stopów lekkich nie mniej niż 17</w:t>
            </w:r>
            <w:bookmarkStart w:id="0" w:name="_GoBack"/>
            <w:bookmarkEnd w:id="0"/>
            <w:r w:rsidRPr="005A34E7">
              <w:rPr>
                <w:rFonts w:ascii="Century Gothic" w:hAnsi="Century Gothic" w:cstheme="minorHAnsi"/>
                <w:sz w:val="20"/>
                <w:szCs w:val="20"/>
                <w:highlight w:val="yellow"/>
                <w:lang w:eastAsia="pl-PL"/>
              </w:rPr>
              <w:t>’’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02F" w:rsidRDefault="0022402F" w:rsidP="001B5884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22402F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2F" w:rsidRPr="003E110F" w:rsidRDefault="0022402F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2F" w:rsidRPr="003E110F" w:rsidRDefault="0022402F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Alarm zabezpieczający pojazd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02F" w:rsidRDefault="0022402F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22402F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2F" w:rsidRPr="003E110F" w:rsidRDefault="0022402F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2F" w:rsidRPr="003E110F" w:rsidRDefault="0022402F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Światła do jazdy dziennej włączane automatycznie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02F" w:rsidRDefault="0022402F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22402F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2F" w:rsidRPr="003E110F" w:rsidRDefault="0022402F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2F" w:rsidRPr="003E110F" w:rsidRDefault="0022402F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Koło zapasowe lub dojazdowe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02F" w:rsidRDefault="0022402F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22402F" w:rsidRPr="00CA6B0D" w:rsidTr="00E64638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2F" w:rsidRPr="003E110F" w:rsidRDefault="0022402F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2F" w:rsidRPr="003E110F" w:rsidRDefault="0022402F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Hak holowniczy w raz z gniazdem elektrycznym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02F" w:rsidRDefault="0022402F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22402F" w:rsidRPr="00CA6B0D" w:rsidTr="005A34E7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2F" w:rsidRPr="003E110F" w:rsidRDefault="0022402F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2F" w:rsidRPr="003E110F" w:rsidRDefault="0022402F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lang w:eastAsia="pl-PL"/>
              </w:rPr>
            </w:pPr>
            <w:r w:rsidRPr="003E110F">
              <w:rPr>
                <w:rFonts w:ascii="Century Gothic" w:hAnsi="Century Gothic" w:cstheme="minorHAnsi"/>
                <w:sz w:val="20"/>
                <w:szCs w:val="20"/>
                <w:lang w:eastAsia="pl-PL"/>
              </w:rPr>
              <w:t>Wanna przestrzeni ładunkowej</w:t>
            </w:r>
          </w:p>
        </w:tc>
        <w:tc>
          <w:tcPr>
            <w:tcW w:w="28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02F" w:rsidRDefault="0022402F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22402F" w:rsidRPr="00CA6B0D" w:rsidTr="005A34E7">
        <w:trPr>
          <w:gridAfter w:val="2"/>
          <w:wAfter w:w="4876" w:type="dxa"/>
          <w:trHeight w:val="420"/>
        </w:trPr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2F" w:rsidRPr="003E110F" w:rsidRDefault="0022402F" w:rsidP="00E64638">
            <w:pPr>
              <w:spacing w:after="0" w:line="240" w:lineRule="auto"/>
              <w:jc w:val="center"/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02F" w:rsidRPr="002301A1" w:rsidRDefault="0022402F" w:rsidP="00E64638">
            <w:pPr>
              <w:spacing w:after="0" w:line="240" w:lineRule="auto"/>
              <w:rPr>
                <w:rFonts w:ascii="Century Gothic" w:hAnsi="Century Gothic" w:cstheme="minorHAnsi"/>
                <w:sz w:val="20"/>
                <w:szCs w:val="20"/>
                <w:highlight w:val="yellow"/>
                <w:lang w:eastAsia="pl-PL"/>
              </w:rPr>
            </w:pPr>
            <w:r w:rsidRPr="002301A1">
              <w:rPr>
                <w:rFonts w:ascii="Century Gothic" w:eastAsia="Calibri" w:hAnsi="Century Gothic" w:cs="Consolas"/>
                <w:sz w:val="20"/>
                <w:szCs w:val="20"/>
                <w:highlight w:val="yellow"/>
              </w:rPr>
              <w:t>Wyciągarka zamontowana z przodu samochodu, minimalny uciąg wyciągarki dostosowany do masy własnej i masy całkowitej samochodu, lina stalowa, sterowanie przewodowe i bezprzewodowe</w:t>
            </w:r>
          </w:p>
        </w:tc>
        <w:tc>
          <w:tcPr>
            <w:tcW w:w="28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402F" w:rsidRDefault="0022402F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22402F" w:rsidRPr="00CA6B0D" w:rsidTr="00E64638">
        <w:trPr>
          <w:trHeight w:val="420"/>
        </w:trPr>
        <w:tc>
          <w:tcPr>
            <w:tcW w:w="9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402F" w:rsidRDefault="0022402F" w:rsidP="00E64638">
            <w:pPr>
              <w:autoSpaceDE w:val="0"/>
              <w:autoSpaceDN w:val="0"/>
              <w:spacing w:after="0"/>
              <w:rPr>
                <w:rFonts w:ascii="Century Gothic" w:hAnsi="Century Gothic"/>
                <w:i/>
                <w:sz w:val="20"/>
                <w:szCs w:val="20"/>
                <w:lang w:eastAsia="pl-PL"/>
              </w:rPr>
            </w:pPr>
            <w:r w:rsidRPr="00FF1B30">
              <w:rPr>
                <w:rFonts w:ascii="Century Gothic" w:hAnsi="Century Gothic"/>
                <w:i/>
                <w:sz w:val="20"/>
                <w:szCs w:val="20"/>
                <w:lang w:eastAsia="pl-PL"/>
              </w:rPr>
              <w:t xml:space="preserve">*odpowiednio skreślić albo wypełnić </w:t>
            </w:r>
          </w:p>
          <w:p w:rsidR="0022402F" w:rsidRPr="00CA6B0D" w:rsidRDefault="0022402F" w:rsidP="00E64638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2438" w:type="dxa"/>
          </w:tcPr>
          <w:p w:rsidR="0022402F" w:rsidRPr="00CA6B0D" w:rsidRDefault="0022402F" w:rsidP="00E64638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2438" w:type="dxa"/>
            <w:vAlign w:val="center"/>
          </w:tcPr>
          <w:p w:rsidR="0022402F" w:rsidRDefault="0022402F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22402F" w:rsidRPr="00CA6B0D" w:rsidTr="00E64638">
        <w:trPr>
          <w:trHeight w:val="420"/>
        </w:trPr>
        <w:tc>
          <w:tcPr>
            <w:tcW w:w="964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2402F" w:rsidRPr="00CA6B0D" w:rsidRDefault="0022402F" w:rsidP="00E64638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2438" w:type="dxa"/>
          </w:tcPr>
          <w:p w:rsidR="0022402F" w:rsidRPr="00CA6B0D" w:rsidRDefault="0022402F" w:rsidP="00E64638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color w:val="C00000"/>
                <w:sz w:val="18"/>
                <w:szCs w:val="18"/>
                <w:lang w:eastAsia="pl-PL"/>
              </w:rPr>
            </w:pPr>
          </w:p>
        </w:tc>
        <w:tc>
          <w:tcPr>
            <w:tcW w:w="2438" w:type="dxa"/>
            <w:vAlign w:val="center"/>
          </w:tcPr>
          <w:p w:rsidR="0022402F" w:rsidRDefault="0022402F" w:rsidP="00E64638">
            <w:pPr>
              <w:spacing w:after="0" w:line="240" w:lineRule="auto"/>
              <w:jc w:val="center"/>
            </w:pPr>
            <w:r w:rsidRPr="00446CC4">
              <w:rPr>
                <w:rFonts w:ascii="Century Gothic" w:hAnsi="Century Gothic"/>
                <w:sz w:val="20"/>
                <w:szCs w:val="20"/>
              </w:rPr>
              <w:t>Tak/Nie*</w:t>
            </w:r>
          </w:p>
        </w:tc>
      </w:tr>
      <w:tr w:rsidR="0022402F" w:rsidRPr="00B264F9" w:rsidTr="00E64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5" w:type="dxa"/>
          <w:wAfter w:w="5296" w:type="dxa"/>
          <w:cantSplit/>
          <w:trHeight w:val="70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2F" w:rsidRPr="00B264F9" w:rsidRDefault="0022402F" w:rsidP="00E6463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2F" w:rsidRPr="00B264F9" w:rsidRDefault="0022402F" w:rsidP="00E6463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2F" w:rsidRPr="00B264F9" w:rsidRDefault="0022402F" w:rsidP="00E6463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402F" w:rsidRPr="00B264F9" w:rsidRDefault="0022402F" w:rsidP="00E64638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B264F9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22402F" w:rsidRPr="00FF1B30" w:rsidTr="00E64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5" w:type="dxa"/>
          <w:wAfter w:w="5296" w:type="dxa"/>
          <w:cantSplit/>
          <w:trHeight w:val="28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2F" w:rsidRPr="00FF1B30" w:rsidRDefault="0022402F" w:rsidP="00E646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2F" w:rsidRDefault="0022402F" w:rsidP="00E646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  <w:p w:rsidR="0022402F" w:rsidRPr="00FF1B30" w:rsidRDefault="0022402F" w:rsidP="00E646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2F" w:rsidRPr="00FF1B30" w:rsidRDefault="0022402F" w:rsidP="00E646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02F" w:rsidRPr="00FF1B30" w:rsidRDefault="0022402F" w:rsidP="00E64638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</w:tbl>
    <w:p w:rsidR="005A34E7" w:rsidRDefault="005A34E7" w:rsidP="005A34E7">
      <w:pPr>
        <w:ind w:firstLine="709"/>
        <w:rPr>
          <w:rFonts w:ascii="Century Gothic" w:hAnsi="Century Gothic"/>
          <w:sz w:val="20"/>
          <w:szCs w:val="20"/>
        </w:rPr>
      </w:pPr>
    </w:p>
    <w:p w:rsidR="005A34E7" w:rsidRDefault="005A34E7" w:rsidP="005A34E7">
      <w:pPr>
        <w:rPr>
          <w:rFonts w:ascii="Century Gothic" w:hAnsi="Century Gothic"/>
          <w:sz w:val="20"/>
          <w:szCs w:val="20"/>
        </w:rPr>
      </w:pPr>
    </w:p>
    <w:p w:rsidR="00EB6E8C" w:rsidRDefault="00EB6E8C"/>
    <w:sectPr w:rsidR="00EB6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D0"/>
    <w:rsid w:val="000C53D0"/>
    <w:rsid w:val="0022402F"/>
    <w:rsid w:val="002301A1"/>
    <w:rsid w:val="005A34E7"/>
    <w:rsid w:val="00EB6E8C"/>
    <w:rsid w:val="00F9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4E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34E7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541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5</cp:revision>
  <dcterms:created xsi:type="dcterms:W3CDTF">2020-09-08T11:37:00Z</dcterms:created>
  <dcterms:modified xsi:type="dcterms:W3CDTF">2020-09-11T11:54:00Z</dcterms:modified>
</cp:coreProperties>
</file>